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8" w:type="dxa"/>
        <w:tblInd w:w="108" w:type="dxa"/>
        <w:tblLook w:val="0000" w:firstRow="0" w:lastRow="0" w:firstColumn="0" w:lastColumn="0" w:noHBand="0" w:noVBand="0"/>
      </w:tblPr>
      <w:tblGrid>
        <w:gridCol w:w="3227"/>
        <w:gridCol w:w="5921"/>
      </w:tblGrid>
      <w:tr w:rsidR="00607477" w:rsidTr="001071A4">
        <w:trPr>
          <w:trHeight w:val="1232"/>
        </w:trPr>
        <w:tc>
          <w:tcPr>
            <w:tcW w:w="3227" w:type="dxa"/>
          </w:tcPr>
          <w:p w:rsidR="001D4C2B" w:rsidRPr="00966C11" w:rsidRDefault="001D4C2B" w:rsidP="001D4C2B">
            <w:pPr>
              <w:pStyle w:val="Heading1"/>
              <w:tabs>
                <w:tab w:val="left" w:pos="6495"/>
              </w:tabs>
              <w:rPr>
                <w:bCs w:val="0"/>
                <w:sz w:val="28"/>
                <w:szCs w:val="28"/>
                <w:lang w:val="vi-VN"/>
              </w:rPr>
            </w:pPr>
            <w:r w:rsidRPr="00966C11">
              <w:rPr>
                <w:bCs w:val="0"/>
                <w:sz w:val="28"/>
                <w:szCs w:val="28"/>
              </w:rPr>
              <w:t>BỘ XÂY DỰNG</w:t>
            </w:r>
          </w:p>
          <w:p w:rsidR="00607477" w:rsidRPr="00966C11" w:rsidRDefault="006C0AB0" w:rsidP="009636CD">
            <w:pPr>
              <w:tabs>
                <w:tab w:val="left" w:pos="6495"/>
              </w:tabs>
              <w:jc w:val="center"/>
              <w:rPr>
                <w:sz w:val="28"/>
                <w:szCs w:val="28"/>
              </w:rPr>
            </w:pPr>
            <w:r w:rsidRPr="00966C1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25E8E7" wp14:editId="1164DCD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76199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5pt,6pt" to="10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O2znrbaAAAACQEAAA8AAAAAAAAAAAAAAAAAdgQAAGRycy9kb3ducmV2LnhtbFBLBQYA&#10;AAAABAAEAPMAAAB9BQAAAAA=&#10;"/>
                  </w:pict>
                </mc:Fallback>
              </mc:AlternateContent>
            </w:r>
          </w:p>
          <w:p w:rsidR="00607477" w:rsidRDefault="00607477" w:rsidP="008E2C22">
            <w:pPr>
              <w:tabs>
                <w:tab w:val="left" w:pos="6495"/>
              </w:tabs>
              <w:jc w:val="center"/>
              <w:rPr>
                <w:sz w:val="28"/>
                <w:szCs w:val="28"/>
              </w:rPr>
            </w:pPr>
            <w:r w:rsidRPr="00966C11">
              <w:rPr>
                <w:sz w:val="28"/>
                <w:szCs w:val="28"/>
              </w:rPr>
              <w:t>Số:</w:t>
            </w:r>
            <w:r w:rsidR="00007C56" w:rsidRPr="00966C11">
              <w:rPr>
                <w:sz w:val="28"/>
                <w:szCs w:val="28"/>
                <w:lang w:val="vi-VN"/>
              </w:rPr>
              <w:t xml:space="preserve"> </w:t>
            </w:r>
            <w:r w:rsidR="008E2C22" w:rsidRPr="00966C11">
              <w:rPr>
                <w:sz w:val="28"/>
                <w:szCs w:val="28"/>
              </w:rPr>
              <w:t>25</w:t>
            </w:r>
            <w:r w:rsidRPr="00966C11">
              <w:rPr>
                <w:sz w:val="28"/>
                <w:szCs w:val="28"/>
              </w:rPr>
              <w:t>/BXD</w:t>
            </w:r>
            <w:r w:rsidRPr="00966C11">
              <w:rPr>
                <w:b/>
                <w:sz w:val="28"/>
                <w:szCs w:val="28"/>
              </w:rPr>
              <w:t>-</w:t>
            </w:r>
            <w:r w:rsidRPr="00966C11">
              <w:rPr>
                <w:sz w:val="28"/>
                <w:szCs w:val="28"/>
              </w:rPr>
              <w:t>TTr</w:t>
            </w:r>
          </w:p>
          <w:p w:rsidR="001071A4" w:rsidRDefault="001071A4" w:rsidP="008E2C22">
            <w:pPr>
              <w:tabs>
                <w:tab w:val="left" w:pos="6495"/>
              </w:tabs>
              <w:jc w:val="center"/>
              <w:rPr>
                <w:sz w:val="26"/>
                <w:szCs w:val="26"/>
              </w:rPr>
            </w:pPr>
            <w:r w:rsidRPr="00A85292">
              <w:t xml:space="preserve">V/v </w:t>
            </w:r>
            <w:r>
              <w:rPr>
                <w:lang w:val="vi-VN"/>
              </w:rPr>
              <w:t>hướng dẫn xử lý vi phạm hành chính trong quản lý trật tự xây dựng</w:t>
            </w:r>
          </w:p>
        </w:tc>
        <w:tc>
          <w:tcPr>
            <w:tcW w:w="5921" w:type="dxa"/>
          </w:tcPr>
          <w:p w:rsidR="00607477" w:rsidRDefault="00607477" w:rsidP="009A5E9E">
            <w:pPr>
              <w:tabs>
                <w:tab w:val="left" w:pos="6495"/>
              </w:tabs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607477" w:rsidRPr="005256AA" w:rsidRDefault="00607477" w:rsidP="009A5E9E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56AA">
              <w:rPr>
                <w:rFonts w:hint="eastAsia"/>
                <w:b/>
                <w:bCs/>
                <w:sz w:val="28"/>
                <w:szCs w:val="28"/>
              </w:rPr>
              <w:t>Đ</w:t>
            </w:r>
            <w:r w:rsidRPr="005256AA">
              <w:rPr>
                <w:b/>
                <w:bCs/>
                <w:sz w:val="28"/>
                <w:szCs w:val="28"/>
              </w:rPr>
              <w:t>ộc lập - Tự do - Hạnh phúc</w:t>
            </w:r>
          </w:p>
          <w:p w:rsidR="00607477" w:rsidRPr="006420A9" w:rsidRDefault="006C0AB0" w:rsidP="001071A4">
            <w:pPr>
              <w:tabs>
                <w:tab w:val="left" w:pos="649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7894F8" wp14:editId="5DF7D3C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5715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.45pt" to="224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"/>
                  </w:pict>
                </mc:Fallback>
              </mc:AlternateContent>
            </w:r>
            <w:r w:rsidR="008E2C22">
              <w:rPr>
                <w:i/>
                <w:iCs/>
                <w:sz w:val="28"/>
                <w:szCs w:val="28"/>
              </w:rPr>
              <w:t>Hà Nội, ngày 21</w:t>
            </w:r>
            <w:r w:rsidR="00607477" w:rsidRPr="006420A9">
              <w:rPr>
                <w:i/>
                <w:iCs/>
                <w:sz w:val="28"/>
                <w:szCs w:val="28"/>
              </w:rPr>
              <w:t xml:space="preserve"> tháng </w:t>
            </w:r>
            <w:r w:rsidR="008E2C22">
              <w:rPr>
                <w:i/>
                <w:iCs/>
                <w:sz w:val="28"/>
                <w:szCs w:val="28"/>
              </w:rPr>
              <w:t>12</w:t>
            </w:r>
            <w:r w:rsidR="00607477" w:rsidRPr="006420A9">
              <w:rPr>
                <w:i/>
                <w:iCs/>
                <w:sz w:val="28"/>
                <w:szCs w:val="28"/>
              </w:rPr>
              <w:t xml:space="preserve"> n</w:t>
            </w:r>
            <w:r w:rsidR="00607477" w:rsidRPr="006420A9">
              <w:rPr>
                <w:rFonts w:hint="eastAsia"/>
                <w:i/>
                <w:iCs/>
                <w:sz w:val="28"/>
                <w:szCs w:val="28"/>
              </w:rPr>
              <w:t>ă</w:t>
            </w:r>
            <w:r w:rsidR="00607477" w:rsidRPr="006420A9">
              <w:rPr>
                <w:i/>
                <w:iCs/>
                <w:sz w:val="28"/>
                <w:szCs w:val="28"/>
              </w:rPr>
              <w:t>m 201</w:t>
            </w:r>
            <w:r w:rsidR="00240DA4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607477" w:rsidRPr="001E09BA" w:rsidRDefault="00607477" w:rsidP="00D40E3A">
      <w:pPr>
        <w:tabs>
          <w:tab w:val="left" w:pos="6495"/>
        </w:tabs>
        <w:spacing w:before="240" w:after="240" w:line="340" w:lineRule="exact"/>
        <w:ind w:firstLine="720"/>
        <w:jc w:val="center"/>
        <w:rPr>
          <w:sz w:val="28"/>
          <w:szCs w:val="28"/>
          <w:lang w:val="vi-VN"/>
        </w:rPr>
      </w:pPr>
      <w:r w:rsidRPr="005256AA">
        <w:rPr>
          <w:sz w:val="28"/>
          <w:szCs w:val="28"/>
        </w:rPr>
        <w:t xml:space="preserve">Kính gửi: </w:t>
      </w:r>
      <w:r w:rsidR="001E09BA">
        <w:rPr>
          <w:sz w:val="28"/>
          <w:szCs w:val="28"/>
          <w:lang w:val="vi-VN"/>
        </w:rPr>
        <w:t xml:space="preserve">Sở Xây dựng </w:t>
      </w:r>
      <w:r w:rsidR="00F73255">
        <w:rPr>
          <w:sz w:val="28"/>
          <w:szCs w:val="28"/>
          <w:lang w:val="vi-VN"/>
        </w:rPr>
        <w:t xml:space="preserve">tỉnh </w:t>
      </w:r>
      <w:r w:rsidR="009641C1">
        <w:rPr>
          <w:sz w:val="28"/>
          <w:szCs w:val="28"/>
          <w:lang w:val="vi-VN"/>
        </w:rPr>
        <w:t>Đồng Nai</w:t>
      </w:r>
    </w:p>
    <w:p w:rsidR="00432B18" w:rsidRDefault="00607477" w:rsidP="002D79F3">
      <w:pPr>
        <w:tabs>
          <w:tab w:val="left" w:pos="6495"/>
        </w:tabs>
        <w:spacing w:before="120" w:after="120" w:line="340" w:lineRule="exact"/>
        <w:ind w:firstLine="720"/>
        <w:jc w:val="both"/>
        <w:rPr>
          <w:sz w:val="28"/>
          <w:szCs w:val="28"/>
          <w:lang w:val="vi-VN"/>
        </w:rPr>
      </w:pPr>
      <w:r w:rsidRPr="005256AA">
        <w:rPr>
          <w:sz w:val="28"/>
          <w:szCs w:val="28"/>
        </w:rPr>
        <w:t xml:space="preserve">Bộ Xây dựng nhận được Công văn số </w:t>
      </w:r>
      <w:r w:rsidR="009641C1">
        <w:rPr>
          <w:sz w:val="28"/>
          <w:szCs w:val="28"/>
          <w:lang w:val="vi-VN"/>
        </w:rPr>
        <w:t>3131</w:t>
      </w:r>
      <w:r w:rsidR="00432B18">
        <w:rPr>
          <w:sz w:val="28"/>
          <w:szCs w:val="28"/>
          <w:lang w:val="vi-VN"/>
        </w:rPr>
        <w:t>/SXD-</w:t>
      </w:r>
      <w:r w:rsidR="009641C1">
        <w:rPr>
          <w:sz w:val="28"/>
          <w:szCs w:val="28"/>
          <w:lang w:val="vi-VN"/>
        </w:rPr>
        <w:t>CCGĐXD</w:t>
      </w:r>
      <w:r w:rsidR="00432B18">
        <w:rPr>
          <w:sz w:val="28"/>
          <w:szCs w:val="28"/>
          <w:lang w:val="vi-VN"/>
        </w:rPr>
        <w:t xml:space="preserve"> ngày </w:t>
      </w:r>
      <w:r w:rsidR="009641C1">
        <w:rPr>
          <w:sz w:val="28"/>
          <w:szCs w:val="28"/>
          <w:lang w:val="vi-VN"/>
        </w:rPr>
        <w:t>09/7/2018</w:t>
      </w:r>
      <w:r w:rsidR="00432B18">
        <w:rPr>
          <w:sz w:val="28"/>
          <w:szCs w:val="28"/>
          <w:lang w:val="vi-VN"/>
        </w:rPr>
        <w:t xml:space="preserve"> của Sở Xây dựng </w:t>
      </w:r>
      <w:r w:rsidR="003455B6">
        <w:rPr>
          <w:sz w:val="28"/>
          <w:szCs w:val="28"/>
          <w:lang w:val="vi-VN"/>
        </w:rPr>
        <w:t xml:space="preserve">tỉnh </w:t>
      </w:r>
      <w:r w:rsidR="009641C1">
        <w:rPr>
          <w:sz w:val="28"/>
          <w:szCs w:val="28"/>
          <w:lang w:val="vi-VN"/>
        </w:rPr>
        <w:t>Đồng Nai</w:t>
      </w:r>
      <w:r w:rsidR="00432B18">
        <w:rPr>
          <w:sz w:val="28"/>
          <w:szCs w:val="28"/>
          <w:lang w:val="vi-VN"/>
        </w:rPr>
        <w:t xml:space="preserve"> về việc hướng dẫn xử lý vi phạm hành chính trong quản lý </w:t>
      </w:r>
      <w:r w:rsidR="009641C1">
        <w:rPr>
          <w:sz w:val="28"/>
          <w:szCs w:val="28"/>
          <w:lang w:val="vi-VN"/>
        </w:rPr>
        <w:t>trật tự</w:t>
      </w:r>
      <w:r w:rsidR="00432B18">
        <w:rPr>
          <w:sz w:val="28"/>
          <w:szCs w:val="28"/>
          <w:lang w:val="vi-VN"/>
        </w:rPr>
        <w:t xml:space="preserve"> xây dựng</w:t>
      </w:r>
      <w:r w:rsidR="0054236E">
        <w:rPr>
          <w:sz w:val="28"/>
          <w:szCs w:val="28"/>
          <w:lang w:val="vi-VN"/>
        </w:rPr>
        <w:t>;</w:t>
      </w:r>
      <w:bookmarkStart w:id="0" w:name="_GoBack"/>
      <w:bookmarkEnd w:id="0"/>
    </w:p>
    <w:p w:rsidR="00686B77" w:rsidRDefault="001B2C49" w:rsidP="002D79F3">
      <w:pPr>
        <w:tabs>
          <w:tab w:val="left" w:pos="6495"/>
        </w:tabs>
        <w:spacing w:before="120" w:after="120" w:line="340" w:lineRule="exact"/>
        <w:ind w:firstLine="720"/>
        <w:jc w:val="both"/>
        <w:rPr>
          <w:spacing w:val="-4"/>
          <w:sz w:val="28"/>
          <w:szCs w:val="28"/>
          <w:lang w:val="vi-VN"/>
        </w:rPr>
      </w:pPr>
      <w:r>
        <w:rPr>
          <w:sz w:val="28"/>
          <w:szCs w:val="28"/>
        </w:rPr>
        <w:t>S</w:t>
      </w:r>
      <w:r w:rsidR="00686B77" w:rsidRPr="000745FB">
        <w:rPr>
          <w:sz w:val="28"/>
          <w:szCs w:val="28"/>
        </w:rPr>
        <w:t>au khi nghiên cứu, Bộ Xây dựng</w:t>
      </w:r>
      <w:r w:rsidR="00611EFF">
        <w:rPr>
          <w:sz w:val="28"/>
          <w:szCs w:val="28"/>
          <w:lang w:val="vi-VN"/>
        </w:rPr>
        <w:t xml:space="preserve"> </w:t>
      </w:r>
      <w:r w:rsidR="00686B77">
        <w:rPr>
          <w:spacing w:val="-4"/>
          <w:sz w:val="28"/>
          <w:szCs w:val="28"/>
          <w:lang w:val="vi-VN"/>
        </w:rPr>
        <w:t>có ý kiến như sau:</w:t>
      </w:r>
    </w:p>
    <w:p w:rsidR="00403662" w:rsidRDefault="004324F9" w:rsidP="002D79F3">
      <w:pPr>
        <w:tabs>
          <w:tab w:val="left" w:pos="6495"/>
        </w:tabs>
        <w:spacing w:before="120" w:after="120" w:line="340" w:lineRule="exact"/>
        <w:ind w:firstLine="720"/>
        <w:jc w:val="both"/>
        <w:rPr>
          <w:spacing w:val="-4"/>
          <w:sz w:val="28"/>
          <w:szCs w:val="28"/>
          <w:lang w:val="vi-VN"/>
        </w:rPr>
      </w:pPr>
      <w:r w:rsidRPr="00975111">
        <w:rPr>
          <w:sz w:val="28"/>
          <w:szCs w:val="28"/>
          <w:lang w:val="vi-VN"/>
        </w:rPr>
        <w:t xml:space="preserve">1. </w:t>
      </w:r>
      <w:r w:rsidR="00403662" w:rsidRPr="00975111">
        <w:rPr>
          <w:sz w:val="28"/>
          <w:szCs w:val="28"/>
          <w:lang w:val="vi-VN"/>
        </w:rPr>
        <w:t xml:space="preserve">Công trình nhà ở riêng lẻ </w:t>
      </w:r>
      <w:r w:rsidR="00C50D05">
        <w:rPr>
          <w:sz w:val="28"/>
          <w:szCs w:val="28"/>
          <w:lang w:val="vi-VN"/>
        </w:rPr>
        <w:t>xây dựng ở khu vực</w:t>
      </w:r>
      <w:r w:rsidR="0073101F">
        <w:rPr>
          <w:sz w:val="28"/>
          <w:szCs w:val="28"/>
          <w:lang w:val="vi-VN"/>
        </w:rPr>
        <w:t xml:space="preserve"> nông thôn </w:t>
      </w:r>
      <w:r w:rsidR="00403662" w:rsidRPr="00975111">
        <w:rPr>
          <w:sz w:val="28"/>
          <w:szCs w:val="28"/>
          <w:lang w:val="vi-VN"/>
        </w:rPr>
        <w:t>đã được chủ đầu tư lập hồ sơ thiết kế và được Ủy ban</w:t>
      </w:r>
      <w:r w:rsidR="00C90F87">
        <w:rPr>
          <w:sz w:val="28"/>
          <w:szCs w:val="28"/>
          <w:lang w:val="vi-VN"/>
        </w:rPr>
        <w:t xml:space="preserve"> </w:t>
      </w:r>
      <w:r w:rsidRPr="00975111">
        <w:rPr>
          <w:sz w:val="28"/>
          <w:szCs w:val="28"/>
          <w:lang w:val="vi-VN"/>
        </w:rPr>
        <w:t>nhân dân cấp huyện cấp Giấy phép xây dựng công trình nhà ở riêng lẻ</w:t>
      </w:r>
      <w:r w:rsidR="008E1C47">
        <w:rPr>
          <w:sz w:val="28"/>
          <w:szCs w:val="28"/>
          <w:lang w:val="vi-VN"/>
        </w:rPr>
        <w:t>.</w:t>
      </w:r>
      <w:r w:rsidR="008E1C47" w:rsidRPr="00975111">
        <w:rPr>
          <w:sz w:val="28"/>
          <w:szCs w:val="28"/>
          <w:lang w:val="vi-VN"/>
        </w:rPr>
        <w:t xml:space="preserve"> </w:t>
      </w:r>
      <w:r w:rsidR="00903142">
        <w:rPr>
          <w:spacing w:val="-4"/>
          <w:sz w:val="28"/>
          <w:szCs w:val="28"/>
          <w:lang w:val="vi-VN"/>
        </w:rPr>
        <w:t xml:space="preserve">Công trình được </w:t>
      </w:r>
      <w:r w:rsidR="007D1C82">
        <w:rPr>
          <w:spacing w:val="-4"/>
          <w:sz w:val="28"/>
          <w:szCs w:val="28"/>
          <w:lang w:val="vi-VN"/>
        </w:rPr>
        <w:t xml:space="preserve">Ủy ban nhân dân cấp huyện cấp giấy phép xây dựng theo nhu cầu của chủ đầu tư, do đó nếu chủ đầu tư </w:t>
      </w:r>
      <w:r w:rsidR="0017533B">
        <w:rPr>
          <w:spacing w:val="-4"/>
          <w:sz w:val="28"/>
          <w:szCs w:val="28"/>
          <w:lang w:val="vi-VN"/>
        </w:rPr>
        <w:t xml:space="preserve">thực hiện </w:t>
      </w:r>
      <w:r w:rsidR="0057566D">
        <w:rPr>
          <w:spacing w:val="-4"/>
          <w:sz w:val="28"/>
          <w:szCs w:val="28"/>
          <w:lang w:val="vi-VN"/>
        </w:rPr>
        <w:t xml:space="preserve">điều chỉnh thiết kế </w:t>
      </w:r>
      <w:r w:rsidR="007D1C82">
        <w:rPr>
          <w:spacing w:val="-4"/>
          <w:sz w:val="28"/>
          <w:szCs w:val="28"/>
          <w:lang w:val="vi-VN"/>
        </w:rPr>
        <w:t>phải thực hiện thủ tục điều chỉnh giấy phép theo quy định của pháp luật.</w:t>
      </w:r>
    </w:p>
    <w:p w:rsidR="00D56403" w:rsidRPr="00A95D81" w:rsidRDefault="00D514F4" w:rsidP="002D79F3">
      <w:pPr>
        <w:spacing w:before="120" w:after="120" w:line="340" w:lineRule="exact"/>
        <w:ind w:firstLine="720"/>
        <w:jc w:val="both"/>
        <w:rPr>
          <w:sz w:val="28"/>
          <w:szCs w:val="28"/>
          <w:lang w:val="vi-VN"/>
        </w:rPr>
      </w:pPr>
      <w:r w:rsidRPr="00A95D81">
        <w:rPr>
          <w:sz w:val="28"/>
          <w:szCs w:val="28"/>
          <w:lang w:val="vi-VN"/>
        </w:rPr>
        <w:t xml:space="preserve">Trường hợp chủ đầu tư điều chỉnh thiết kế </w:t>
      </w:r>
      <w:r w:rsidR="005D782A" w:rsidRPr="00A95D81">
        <w:rPr>
          <w:sz w:val="28"/>
          <w:szCs w:val="28"/>
          <w:lang w:val="vi-VN"/>
        </w:rPr>
        <w:t>sai với quy hoạch xây dựng thì</w:t>
      </w:r>
      <w:r w:rsidR="00D623F9" w:rsidRPr="00A95D81">
        <w:rPr>
          <w:sz w:val="28"/>
          <w:szCs w:val="28"/>
          <w:lang w:val="vi-VN"/>
        </w:rPr>
        <w:t xml:space="preserve"> cơ quan có thẩm quyền xem xét </w:t>
      </w:r>
      <w:r w:rsidR="00F96E2B" w:rsidRPr="00A95D81">
        <w:rPr>
          <w:sz w:val="28"/>
          <w:szCs w:val="28"/>
          <w:lang w:val="vi-VN"/>
        </w:rPr>
        <w:t xml:space="preserve">xử phạt vi phạm hành chính theo quy định tại </w:t>
      </w:r>
      <w:r w:rsidR="005D782A" w:rsidRPr="00A95D81">
        <w:rPr>
          <w:sz w:val="28"/>
          <w:szCs w:val="28"/>
          <w:lang w:val="vi-VN"/>
        </w:rPr>
        <w:t>điểm a khoản 7</w:t>
      </w:r>
      <w:r w:rsidR="00F96E2B" w:rsidRPr="00A95D81">
        <w:rPr>
          <w:sz w:val="28"/>
          <w:szCs w:val="28"/>
          <w:lang w:val="vi-VN"/>
        </w:rPr>
        <w:t xml:space="preserve"> Điều 15, Nghị định số 139/2017/NĐ-CP</w:t>
      </w:r>
      <w:r w:rsidR="00722E57" w:rsidRPr="00A95D81">
        <w:rPr>
          <w:sz w:val="28"/>
          <w:szCs w:val="28"/>
          <w:lang w:val="vi-VN"/>
        </w:rPr>
        <w:t xml:space="preserve">; </w:t>
      </w:r>
    </w:p>
    <w:p w:rsidR="00F95E3F" w:rsidRPr="00B65426" w:rsidRDefault="00D56403" w:rsidP="002D79F3">
      <w:pPr>
        <w:spacing w:before="120" w:after="120" w:line="340" w:lineRule="exact"/>
        <w:ind w:firstLine="720"/>
        <w:jc w:val="both"/>
        <w:rPr>
          <w:spacing w:val="-4"/>
          <w:sz w:val="28"/>
          <w:szCs w:val="28"/>
          <w:lang w:val="vi-VN"/>
        </w:rPr>
      </w:pPr>
      <w:r>
        <w:rPr>
          <w:spacing w:val="-4"/>
          <w:sz w:val="28"/>
          <w:szCs w:val="28"/>
          <w:lang w:val="vi-VN"/>
        </w:rPr>
        <w:t xml:space="preserve">Trường hợp </w:t>
      </w:r>
      <w:r w:rsidR="00722E57">
        <w:rPr>
          <w:spacing w:val="-4"/>
          <w:sz w:val="28"/>
          <w:szCs w:val="28"/>
          <w:lang w:val="vi-VN"/>
        </w:rPr>
        <w:t xml:space="preserve">sai với quy hoạch sử dụng đất sẽ bị xử phạt hành chính theo quy định tại Nghị định 102/2014/NĐ-CP </w:t>
      </w:r>
      <w:r w:rsidR="003A1007">
        <w:rPr>
          <w:spacing w:val="-4"/>
          <w:sz w:val="28"/>
          <w:szCs w:val="28"/>
          <w:lang w:val="vi-VN"/>
        </w:rPr>
        <w:t xml:space="preserve"> ngày 10/11/2014 của Chính phủ </w:t>
      </w:r>
      <w:r w:rsidR="00722E57">
        <w:rPr>
          <w:spacing w:val="-4"/>
          <w:sz w:val="28"/>
          <w:szCs w:val="28"/>
          <w:lang w:val="vi-VN"/>
        </w:rPr>
        <w:t>về xử phạt vi phạm hành chính tro</w:t>
      </w:r>
      <w:r w:rsidR="0057682E">
        <w:rPr>
          <w:spacing w:val="-4"/>
          <w:sz w:val="28"/>
          <w:szCs w:val="28"/>
          <w:lang w:val="vi-VN"/>
        </w:rPr>
        <w:t>ng</w:t>
      </w:r>
      <w:r w:rsidR="00722E57">
        <w:rPr>
          <w:spacing w:val="-4"/>
          <w:sz w:val="28"/>
          <w:szCs w:val="28"/>
          <w:lang w:val="vi-VN"/>
        </w:rPr>
        <w:t xml:space="preserve"> lĩnh vực đất đai</w:t>
      </w:r>
      <w:r w:rsidR="00F96E2B" w:rsidRPr="00B65426">
        <w:rPr>
          <w:spacing w:val="-4"/>
          <w:sz w:val="28"/>
          <w:szCs w:val="28"/>
          <w:lang w:val="vi-VN"/>
        </w:rPr>
        <w:t>.</w:t>
      </w:r>
    </w:p>
    <w:p w:rsidR="00CC3637" w:rsidRPr="00184B0D" w:rsidRDefault="00342389" w:rsidP="002D79F3">
      <w:pPr>
        <w:spacing w:before="120" w:after="120" w:line="340" w:lineRule="exact"/>
        <w:ind w:firstLine="720"/>
        <w:jc w:val="both"/>
        <w:rPr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</w:t>
      </w:r>
      <w:r w:rsidR="00CF5768">
        <w:rPr>
          <w:sz w:val="28"/>
          <w:szCs w:val="28"/>
          <w:lang w:val="vi-VN"/>
        </w:rPr>
        <w:t xml:space="preserve">. Đối tượng bị xử lý vi phạm hành chính tại Nghị định số 139/2017/NĐ-CP ngày 21/11/2017 của Chính phủ </w:t>
      </w:r>
      <w:r w:rsidR="00184B0D">
        <w:rPr>
          <w:sz w:val="28"/>
          <w:szCs w:val="28"/>
          <w:lang w:val="vi-VN"/>
        </w:rPr>
        <w:t xml:space="preserve">quy </w:t>
      </w:r>
      <w:r w:rsidR="00007C56">
        <w:rPr>
          <w:sz w:val="28"/>
          <w:szCs w:val="28"/>
          <w:lang w:val="vi-VN"/>
        </w:rPr>
        <w:t>định rất rõ tại khoản 2 Điều 1:</w:t>
      </w:r>
      <w:r w:rsidR="00184B0D">
        <w:rPr>
          <w:sz w:val="28"/>
          <w:szCs w:val="28"/>
          <w:lang w:val="vi-VN"/>
        </w:rPr>
        <w:t>“</w:t>
      </w:r>
      <w:r w:rsidR="00184B0D">
        <w:rPr>
          <w:i/>
          <w:sz w:val="28"/>
          <w:szCs w:val="28"/>
          <w:lang w:val="vi-VN"/>
        </w:rPr>
        <w:t xml:space="preserve">Tổ chức, cá nhân trong nước và tổ chức, cá nhân nước ngoài có hành vi vi phạm hành chính </w:t>
      </w:r>
      <w:r w:rsidR="003C07E6">
        <w:rPr>
          <w:i/>
          <w:sz w:val="28"/>
          <w:szCs w:val="28"/>
          <w:lang w:val="vi-VN"/>
        </w:rPr>
        <w:t>trong các lĩnh vực quy định tại khoản 1 Điều này, xảy ra trên lãnh thổ nước Cộ</w:t>
      </w:r>
      <w:r w:rsidR="00291081">
        <w:rPr>
          <w:i/>
          <w:sz w:val="28"/>
          <w:szCs w:val="28"/>
          <w:lang w:val="vi-VN"/>
        </w:rPr>
        <w:t>ng hòa xã hội chủ nghĩa Việt Nam</w:t>
      </w:r>
      <w:r w:rsidR="003C07E6">
        <w:rPr>
          <w:i/>
          <w:sz w:val="28"/>
          <w:szCs w:val="28"/>
          <w:lang w:val="vi-VN"/>
        </w:rPr>
        <w:t>, trừ trường hợp Điều ước quốc tế mà Việt Nam là thành viên có quy định khác”</w:t>
      </w:r>
      <w:r w:rsidR="00AA36E0">
        <w:rPr>
          <w:i/>
          <w:sz w:val="28"/>
          <w:szCs w:val="28"/>
          <w:lang w:val="vi-VN"/>
        </w:rPr>
        <w:t>.</w:t>
      </w:r>
    </w:p>
    <w:p w:rsidR="00D23490" w:rsidRDefault="00607477" w:rsidP="002D79F3">
      <w:pPr>
        <w:spacing w:before="120" w:after="120" w:line="340" w:lineRule="exact"/>
        <w:ind w:firstLine="720"/>
        <w:jc w:val="both"/>
        <w:rPr>
          <w:sz w:val="28"/>
          <w:szCs w:val="28"/>
          <w:lang w:val="vi-VN"/>
        </w:rPr>
      </w:pPr>
      <w:r w:rsidRPr="00B95740">
        <w:rPr>
          <w:sz w:val="28"/>
          <w:szCs w:val="28"/>
        </w:rPr>
        <w:t xml:space="preserve">Trên </w:t>
      </w:r>
      <w:r w:rsidR="005907CA">
        <w:rPr>
          <w:sz w:val="28"/>
          <w:szCs w:val="28"/>
        </w:rPr>
        <w:t>đây là ý kiến của Bộ Xây dựng</w:t>
      </w:r>
      <w:r w:rsidR="00573A45">
        <w:rPr>
          <w:sz w:val="28"/>
          <w:szCs w:val="28"/>
        </w:rPr>
        <w:t>,</w:t>
      </w:r>
      <w:r w:rsidRPr="00B95740">
        <w:rPr>
          <w:sz w:val="28"/>
          <w:szCs w:val="28"/>
        </w:rPr>
        <w:t xml:space="preserve"> đề nghị </w:t>
      </w:r>
      <w:r w:rsidR="005907CA">
        <w:rPr>
          <w:sz w:val="28"/>
          <w:szCs w:val="28"/>
          <w:lang w:val="vi-VN"/>
        </w:rPr>
        <w:t xml:space="preserve">Sở Xây dựng tỉnh </w:t>
      </w:r>
      <w:r w:rsidR="00C165F5">
        <w:rPr>
          <w:sz w:val="28"/>
          <w:szCs w:val="28"/>
          <w:lang w:val="vi-VN"/>
        </w:rPr>
        <w:t>Đồng Nai</w:t>
      </w:r>
      <w:r w:rsidR="005907CA">
        <w:rPr>
          <w:sz w:val="28"/>
          <w:szCs w:val="28"/>
          <w:lang w:val="vi-VN"/>
        </w:rPr>
        <w:t xml:space="preserve"> nghiên cứu thực hiện</w:t>
      </w:r>
      <w:r w:rsidRPr="00B95740">
        <w:rPr>
          <w:sz w:val="28"/>
          <w:szCs w:val="28"/>
        </w:rPr>
        <w:t xml:space="preserve"> theo quy định./.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607477" w:rsidRPr="00FB0E4B" w:rsidTr="009A5E9E">
        <w:tc>
          <w:tcPr>
            <w:tcW w:w="4644" w:type="dxa"/>
          </w:tcPr>
          <w:p w:rsidR="00607477" w:rsidRPr="00FB0E4B" w:rsidRDefault="00607477" w:rsidP="009A5E9E">
            <w:pPr>
              <w:tabs>
                <w:tab w:val="left" w:pos="6495"/>
              </w:tabs>
              <w:jc w:val="both"/>
              <w:rPr>
                <w:b/>
                <w:bCs/>
                <w:i/>
                <w:iCs/>
                <w:lang w:val="pt-BR"/>
              </w:rPr>
            </w:pPr>
            <w:r w:rsidRPr="00FB0E4B">
              <w:rPr>
                <w:b/>
                <w:bCs/>
                <w:i/>
                <w:iCs/>
                <w:lang w:val="pt-BR"/>
              </w:rPr>
              <w:t>N</w:t>
            </w:r>
            <w:r w:rsidRPr="00FB0E4B">
              <w:rPr>
                <w:rFonts w:hint="eastAsia"/>
                <w:b/>
                <w:bCs/>
                <w:i/>
                <w:iCs/>
                <w:lang w:val="pt-BR"/>
              </w:rPr>
              <w:t>ơ</w:t>
            </w:r>
            <w:r w:rsidRPr="00FB0E4B">
              <w:rPr>
                <w:b/>
                <w:bCs/>
                <w:i/>
                <w:iCs/>
                <w:lang w:val="pt-BR"/>
              </w:rPr>
              <w:t>i nhận:</w:t>
            </w:r>
          </w:p>
          <w:p w:rsidR="00607477" w:rsidRDefault="00607477" w:rsidP="009A5E9E">
            <w:pPr>
              <w:tabs>
                <w:tab w:val="left" w:pos="6495"/>
              </w:tabs>
              <w:jc w:val="both"/>
              <w:rPr>
                <w:lang w:val="vi-VN"/>
              </w:rPr>
            </w:pPr>
            <w:r w:rsidRPr="00FB0E4B">
              <w:rPr>
                <w:sz w:val="22"/>
                <w:lang w:val="pt-BR"/>
              </w:rPr>
              <w:t>- Nh</w:t>
            </w:r>
            <w:r w:rsidRPr="00FB0E4B">
              <w:rPr>
                <w:rFonts w:hint="eastAsia"/>
                <w:sz w:val="22"/>
                <w:lang w:val="pt-BR"/>
              </w:rPr>
              <w:t>ư</w:t>
            </w:r>
            <w:r w:rsidRPr="00FB0E4B">
              <w:rPr>
                <w:sz w:val="22"/>
                <w:lang w:val="pt-BR"/>
              </w:rPr>
              <w:t xml:space="preserve"> trên;</w:t>
            </w:r>
          </w:p>
          <w:p w:rsidR="00C90F87" w:rsidRDefault="00C90F87" w:rsidP="009A5E9E">
            <w:pPr>
              <w:tabs>
                <w:tab w:val="left" w:pos="6495"/>
              </w:tabs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E06704">
              <w:rPr>
                <w:sz w:val="22"/>
                <w:lang w:val="vi-VN"/>
              </w:rPr>
              <w:t>Bộ Xây dựng (thay báo cáo);</w:t>
            </w:r>
          </w:p>
          <w:p w:rsidR="00C600B2" w:rsidRPr="00C90F87" w:rsidRDefault="00C600B2" w:rsidP="009A5E9E">
            <w:pPr>
              <w:tabs>
                <w:tab w:val="left" w:pos="6495"/>
              </w:tabs>
              <w:jc w:val="both"/>
              <w:rPr>
                <w:lang w:val="vi-VN"/>
              </w:rPr>
            </w:pPr>
            <w:r>
              <w:rPr>
                <w:sz w:val="22"/>
                <w:lang w:val="vi-VN"/>
              </w:rPr>
              <w:t>- Chánh Thanh tra (để b/c);</w:t>
            </w:r>
          </w:p>
          <w:p w:rsidR="00607477" w:rsidRPr="00FB0E4B" w:rsidRDefault="00607477" w:rsidP="009A5E9E">
            <w:pPr>
              <w:tabs>
                <w:tab w:val="left" w:pos="6495"/>
              </w:tabs>
              <w:jc w:val="both"/>
              <w:rPr>
                <w:lang w:val="pt-BR"/>
              </w:rPr>
            </w:pPr>
            <w:r w:rsidRPr="00FB0E4B">
              <w:rPr>
                <w:sz w:val="22"/>
                <w:lang w:val="pt-BR"/>
              </w:rPr>
              <w:t>- L</w:t>
            </w:r>
            <w:r w:rsidRPr="00FB0E4B">
              <w:rPr>
                <w:rFonts w:hint="eastAsia"/>
                <w:sz w:val="22"/>
                <w:lang w:val="pt-BR"/>
              </w:rPr>
              <w:t>ư</w:t>
            </w:r>
            <w:r w:rsidRPr="00FB0E4B">
              <w:rPr>
                <w:sz w:val="22"/>
                <w:lang w:val="pt-BR"/>
              </w:rPr>
              <w:t>u: VT, TTr.</w:t>
            </w:r>
          </w:p>
        </w:tc>
        <w:tc>
          <w:tcPr>
            <w:tcW w:w="4644" w:type="dxa"/>
          </w:tcPr>
          <w:p w:rsidR="000A7DE6" w:rsidRPr="00C600B2" w:rsidRDefault="00C165F5" w:rsidP="009A5E9E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600B2">
              <w:rPr>
                <w:b/>
                <w:bCs/>
                <w:sz w:val="28"/>
                <w:szCs w:val="28"/>
                <w:lang w:val="vi-VN"/>
              </w:rPr>
              <w:t>T</w:t>
            </w:r>
            <w:r w:rsidR="00C600B2" w:rsidRPr="00C600B2">
              <w:rPr>
                <w:b/>
                <w:bCs/>
                <w:sz w:val="28"/>
                <w:szCs w:val="28"/>
                <w:lang w:val="vi-VN"/>
              </w:rPr>
              <w:t>L</w:t>
            </w:r>
            <w:r w:rsidRPr="00C600B2">
              <w:rPr>
                <w:b/>
                <w:bCs/>
                <w:sz w:val="28"/>
                <w:szCs w:val="28"/>
                <w:lang w:val="vi-VN"/>
              </w:rPr>
              <w:t>. BỘ TRƯỞNG</w:t>
            </w:r>
          </w:p>
          <w:p w:rsidR="00607477" w:rsidRPr="00C600B2" w:rsidRDefault="00C600B2" w:rsidP="009A5E9E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600B2">
              <w:rPr>
                <w:b/>
                <w:bCs/>
                <w:sz w:val="28"/>
                <w:szCs w:val="28"/>
                <w:lang w:val="vi-VN"/>
              </w:rPr>
              <w:t>KT. CHÁNH THANH TRA</w:t>
            </w:r>
          </w:p>
          <w:p w:rsidR="00C600B2" w:rsidRPr="00C600B2" w:rsidRDefault="00C600B2" w:rsidP="009A5E9E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600B2">
              <w:rPr>
                <w:b/>
                <w:bCs/>
                <w:sz w:val="28"/>
                <w:szCs w:val="28"/>
                <w:lang w:val="vi-VN"/>
              </w:rPr>
              <w:t>PHÓ CHÁNH THANH TRA</w:t>
            </w:r>
          </w:p>
          <w:p w:rsidR="00607477" w:rsidRDefault="00607477" w:rsidP="009A5E9E">
            <w:pPr>
              <w:tabs>
                <w:tab w:val="left" w:pos="6495"/>
              </w:tabs>
              <w:rPr>
                <w:b/>
                <w:bCs/>
                <w:sz w:val="28"/>
                <w:szCs w:val="28"/>
                <w:lang w:val="vi-VN"/>
              </w:rPr>
            </w:pPr>
          </w:p>
          <w:p w:rsidR="000A7DE6" w:rsidRPr="001071A4" w:rsidRDefault="001071A4" w:rsidP="001071A4">
            <w:pPr>
              <w:tabs>
                <w:tab w:val="left" w:pos="6495"/>
              </w:tabs>
              <w:jc w:val="center"/>
              <w:rPr>
                <w:bCs/>
                <w:sz w:val="28"/>
                <w:szCs w:val="28"/>
              </w:rPr>
            </w:pPr>
            <w:r w:rsidRPr="001071A4">
              <w:rPr>
                <w:bCs/>
                <w:sz w:val="28"/>
                <w:szCs w:val="28"/>
              </w:rPr>
              <w:t>(đã ký)</w:t>
            </w:r>
          </w:p>
          <w:p w:rsidR="000A7DE6" w:rsidRPr="000A7DE6" w:rsidRDefault="000A7DE6" w:rsidP="009A5E9E">
            <w:pPr>
              <w:tabs>
                <w:tab w:val="left" w:pos="6495"/>
              </w:tabs>
              <w:rPr>
                <w:b/>
                <w:bCs/>
                <w:sz w:val="28"/>
                <w:szCs w:val="28"/>
                <w:lang w:val="vi-VN"/>
              </w:rPr>
            </w:pPr>
          </w:p>
          <w:p w:rsidR="00607477" w:rsidRPr="00B047C3" w:rsidRDefault="00C165F5" w:rsidP="00C600B2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Lê </w:t>
            </w:r>
            <w:r w:rsidR="00C600B2">
              <w:rPr>
                <w:b/>
                <w:bCs/>
                <w:sz w:val="28"/>
                <w:szCs w:val="28"/>
                <w:lang w:val="vi-VN"/>
              </w:rPr>
              <w:t>Văn Lãng</w:t>
            </w:r>
          </w:p>
        </w:tc>
      </w:tr>
    </w:tbl>
    <w:p w:rsidR="00C37BBF" w:rsidRDefault="00C37BBF"/>
    <w:sectPr w:rsidR="00C37BBF" w:rsidSect="00AC2461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EE" w:rsidRDefault="007756EE" w:rsidP="00590328">
      <w:r>
        <w:separator/>
      </w:r>
    </w:p>
  </w:endnote>
  <w:endnote w:type="continuationSeparator" w:id="0">
    <w:p w:rsidR="007756EE" w:rsidRDefault="007756EE" w:rsidP="0059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EE" w:rsidRDefault="007756EE" w:rsidP="00590328">
      <w:r>
        <w:separator/>
      </w:r>
    </w:p>
  </w:footnote>
  <w:footnote w:type="continuationSeparator" w:id="0">
    <w:p w:rsidR="007756EE" w:rsidRDefault="007756EE" w:rsidP="0059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6FB3"/>
    <w:multiLevelType w:val="hybridMultilevel"/>
    <w:tmpl w:val="48CC14D8"/>
    <w:lvl w:ilvl="0" w:tplc="7D2E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7"/>
    <w:rsid w:val="00000ADD"/>
    <w:rsid w:val="00002E52"/>
    <w:rsid w:val="00007C56"/>
    <w:rsid w:val="0001194A"/>
    <w:rsid w:val="00011F96"/>
    <w:rsid w:val="0001734D"/>
    <w:rsid w:val="000378D8"/>
    <w:rsid w:val="000406DC"/>
    <w:rsid w:val="00043888"/>
    <w:rsid w:val="00051322"/>
    <w:rsid w:val="000516A9"/>
    <w:rsid w:val="00074A99"/>
    <w:rsid w:val="000A544C"/>
    <w:rsid w:val="000A67A9"/>
    <w:rsid w:val="000A7DE6"/>
    <w:rsid w:val="000B4A0F"/>
    <w:rsid w:val="000C5F4D"/>
    <w:rsid w:val="000D1385"/>
    <w:rsid w:val="000D38D8"/>
    <w:rsid w:val="000E5F3E"/>
    <w:rsid w:val="001071A4"/>
    <w:rsid w:val="00111879"/>
    <w:rsid w:val="00125A73"/>
    <w:rsid w:val="00130D24"/>
    <w:rsid w:val="001369FE"/>
    <w:rsid w:val="0014550D"/>
    <w:rsid w:val="00150AE4"/>
    <w:rsid w:val="00152926"/>
    <w:rsid w:val="0015522E"/>
    <w:rsid w:val="001739B6"/>
    <w:rsid w:val="0017483C"/>
    <w:rsid w:val="0017533B"/>
    <w:rsid w:val="00184B0D"/>
    <w:rsid w:val="00190677"/>
    <w:rsid w:val="00192E0F"/>
    <w:rsid w:val="001A4007"/>
    <w:rsid w:val="001A5C27"/>
    <w:rsid w:val="001B0EC2"/>
    <w:rsid w:val="001B2C49"/>
    <w:rsid w:val="001B334B"/>
    <w:rsid w:val="001B7AAB"/>
    <w:rsid w:val="001C376C"/>
    <w:rsid w:val="001D4C2B"/>
    <w:rsid w:val="001E09BA"/>
    <w:rsid w:val="001E163B"/>
    <w:rsid w:val="0021058E"/>
    <w:rsid w:val="002110E0"/>
    <w:rsid w:val="0021189C"/>
    <w:rsid w:val="00213331"/>
    <w:rsid w:val="00223042"/>
    <w:rsid w:val="00240DA4"/>
    <w:rsid w:val="00244D0E"/>
    <w:rsid w:val="002451FF"/>
    <w:rsid w:val="00262DCB"/>
    <w:rsid w:val="00270E53"/>
    <w:rsid w:val="00280CEB"/>
    <w:rsid w:val="00291081"/>
    <w:rsid w:val="002A1C08"/>
    <w:rsid w:val="002A2338"/>
    <w:rsid w:val="002A4421"/>
    <w:rsid w:val="002D41B3"/>
    <w:rsid w:val="002D79F3"/>
    <w:rsid w:val="002E356F"/>
    <w:rsid w:val="003104DA"/>
    <w:rsid w:val="00323AB6"/>
    <w:rsid w:val="003416E7"/>
    <w:rsid w:val="00342389"/>
    <w:rsid w:val="003455B6"/>
    <w:rsid w:val="00374371"/>
    <w:rsid w:val="00390A8F"/>
    <w:rsid w:val="00392246"/>
    <w:rsid w:val="003A1007"/>
    <w:rsid w:val="003A18D2"/>
    <w:rsid w:val="003B2856"/>
    <w:rsid w:val="003B5035"/>
    <w:rsid w:val="003C07E6"/>
    <w:rsid w:val="003C3D7D"/>
    <w:rsid w:val="003D1072"/>
    <w:rsid w:val="003D48C4"/>
    <w:rsid w:val="003D5E36"/>
    <w:rsid w:val="003E163C"/>
    <w:rsid w:val="00403662"/>
    <w:rsid w:val="004127A5"/>
    <w:rsid w:val="004130CC"/>
    <w:rsid w:val="004210E5"/>
    <w:rsid w:val="00423766"/>
    <w:rsid w:val="00424673"/>
    <w:rsid w:val="004275D3"/>
    <w:rsid w:val="004324F9"/>
    <w:rsid w:val="00432B18"/>
    <w:rsid w:val="00434F17"/>
    <w:rsid w:val="00441605"/>
    <w:rsid w:val="00453191"/>
    <w:rsid w:val="00456809"/>
    <w:rsid w:val="00484688"/>
    <w:rsid w:val="00496C2F"/>
    <w:rsid w:val="004A145C"/>
    <w:rsid w:val="004A5580"/>
    <w:rsid w:val="004B5066"/>
    <w:rsid w:val="004C1705"/>
    <w:rsid w:val="004E4236"/>
    <w:rsid w:val="004E7C5A"/>
    <w:rsid w:val="004F2F6B"/>
    <w:rsid w:val="00502D59"/>
    <w:rsid w:val="005041F2"/>
    <w:rsid w:val="00512F30"/>
    <w:rsid w:val="0051542D"/>
    <w:rsid w:val="00521F7A"/>
    <w:rsid w:val="0053044C"/>
    <w:rsid w:val="00541282"/>
    <w:rsid w:val="0054236E"/>
    <w:rsid w:val="00563B9E"/>
    <w:rsid w:val="005672FC"/>
    <w:rsid w:val="00567FE3"/>
    <w:rsid w:val="00573A45"/>
    <w:rsid w:val="0057566D"/>
    <w:rsid w:val="0057682E"/>
    <w:rsid w:val="00583B66"/>
    <w:rsid w:val="005850C2"/>
    <w:rsid w:val="00590328"/>
    <w:rsid w:val="005907CA"/>
    <w:rsid w:val="00597A68"/>
    <w:rsid w:val="005A4565"/>
    <w:rsid w:val="005B52CF"/>
    <w:rsid w:val="005C21A4"/>
    <w:rsid w:val="005C2DF8"/>
    <w:rsid w:val="005C7FA6"/>
    <w:rsid w:val="005D0F92"/>
    <w:rsid w:val="005D3AED"/>
    <w:rsid w:val="005D5206"/>
    <w:rsid w:val="005D5224"/>
    <w:rsid w:val="005D615B"/>
    <w:rsid w:val="005D782A"/>
    <w:rsid w:val="005E7078"/>
    <w:rsid w:val="005F2813"/>
    <w:rsid w:val="005F6C1C"/>
    <w:rsid w:val="00604446"/>
    <w:rsid w:val="00607477"/>
    <w:rsid w:val="0061006E"/>
    <w:rsid w:val="00611EFF"/>
    <w:rsid w:val="00612FC3"/>
    <w:rsid w:val="00613528"/>
    <w:rsid w:val="00626C49"/>
    <w:rsid w:val="006367D8"/>
    <w:rsid w:val="00646860"/>
    <w:rsid w:val="006523E1"/>
    <w:rsid w:val="00663E04"/>
    <w:rsid w:val="00666D6F"/>
    <w:rsid w:val="0067500E"/>
    <w:rsid w:val="00680098"/>
    <w:rsid w:val="00680F76"/>
    <w:rsid w:val="00686B77"/>
    <w:rsid w:val="006958CC"/>
    <w:rsid w:val="006A3A5A"/>
    <w:rsid w:val="006B3FC4"/>
    <w:rsid w:val="006C0AB0"/>
    <w:rsid w:val="006C5FEA"/>
    <w:rsid w:val="006D1CA2"/>
    <w:rsid w:val="006D535F"/>
    <w:rsid w:val="006E17EE"/>
    <w:rsid w:val="006E19C4"/>
    <w:rsid w:val="006F5DD5"/>
    <w:rsid w:val="00722E57"/>
    <w:rsid w:val="00726630"/>
    <w:rsid w:val="0073101F"/>
    <w:rsid w:val="00737F82"/>
    <w:rsid w:val="00750DA0"/>
    <w:rsid w:val="00751407"/>
    <w:rsid w:val="00763C2A"/>
    <w:rsid w:val="007667CE"/>
    <w:rsid w:val="00773740"/>
    <w:rsid w:val="007756EE"/>
    <w:rsid w:val="0077631F"/>
    <w:rsid w:val="00776C02"/>
    <w:rsid w:val="00793D50"/>
    <w:rsid w:val="00796BB6"/>
    <w:rsid w:val="007B0CC1"/>
    <w:rsid w:val="007B30AD"/>
    <w:rsid w:val="007B4765"/>
    <w:rsid w:val="007B6841"/>
    <w:rsid w:val="007C1581"/>
    <w:rsid w:val="007C17D7"/>
    <w:rsid w:val="007C2DEC"/>
    <w:rsid w:val="007D02C4"/>
    <w:rsid w:val="007D1C82"/>
    <w:rsid w:val="007E025C"/>
    <w:rsid w:val="0080395B"/>
    <w:rsid w:val="0082113B"/>
    <w:rsid w:val="00822711"/>
    <w:rsid w:val="0082617D"/>
    <w:rsid w:val="0084187B"/>
    <w:rsid w:val="00844BC7"/>
    <w:rsid w:val="00851819"/>
    <w:rsid w:val="00851EDF"/>
    <w:rsid w:val="0086068F"/>
    <w:rsid w:val="00861987"/>
    <w:rsid w:val="00862BE8"/>
    <w:rsid w:val="00870CDC"/>
    <w:rsid w:val="0088715D"/>
    <w:rsid w:val="00891E67"/>
    <w:rsid w:val="00894072"/>
    <w:rsid w:val="008A7446"/>
    <w:rsid w:val="008B023A"/>
    <w:rsid w:val="008B34D8"/>
    <w:rsid w:val="008B564B"/>
    <w:rsid w:val="008B5D42"/>
    <w:rsid w:val="008C343F"/>
    <w:rsid w:val="008D0A63"/>
    <w:rsid w:val="008D4274"/>
    <w:rsid w:val="008D4AA1"/>
    <w:rsid w:val="008D5BE3"/>
    <w:rsid w:val="008E113B"/>
    <w:rsid w:val="008E1C47"/>
    <w:rsid w:val="008E2C22"/>
    <w:rsid w:val="008F2C55"/>
    <w:rsid w:val="00903142"/>
    <w:rsid w:val="009221FC"/>
    <w:rsid w:val="009228CD"/>
    <w:rsid w:val="00927837"/>
    <w:rsid w:val="00927D05"/>
    <w:rsid w:val="00932399"/>
    <w:rsid w:val="00936C6C"/>
    <w:rsid w:val="0093748A"/>
    <w:rsid w:val="00941989"/>
    <w:rsid w:val="00950247"/>
    <w:rsid w:val="0096153C"/>
    <w:rsid w:val="009636CD"/>
    <w:rsid w:val="009641C1"/>
    <w:rsid w:val="00966C11"/>
    <w:rsid w:val="00972547"/>
    <w:rsid w:val="00975111"/>
    <w:rsid w:val="00980D44"/>
    <w:rsid w:val="00982379"/>
    <w:rsid w:val="00982DA5"/>
    <w:rsid w:val="00991097"/>
    <w:rsid w:val="009A5803"/>
    <w:rsid w:val="009A616F"/>
    <w:rsid w:val="009A6C6F"/>
    <w:rsid w:val="009C4C6B"/>
    <w:rsid w:val="009D7836"/>
    <w:rsid w:val="009E0AA5"/>
    <w:rsid w:val="009F206F"/>
    <w:rsid w:val="009F77B6"/>
    <w:rsid w:val="00A331DF"/>
    <w:rsid w:val="00A6413D"/>
    <w:rsid w:val="00A64677"/>
    <w:rsid w:val="00A66AA2"/>
    <w:rsid w:val="00A720AE"/>
    <w:rsid w:val="00A743A9"/>
    <w:rsid w:val="00A90616"/>
    <w:rsid w:val="00A923E9"/>
    <w:rsid w:val="00A95D81"/>
    <w:rsid w:val="00AA36E0"/>
    <w:rsid w:val="00AA7BAD"/>
    <w:rsid w:val="00AC2461"/>
    <w:rsid w:val="00AC7FE6"/>
    <w:rsid w:val="00AD65F4"/>
    <w:rsid w:val="00AE1F3B"/>
    <w:rsid w:val="00AE22B9"/>
    <w:rsid w:val="00AF2D22"/>
    <w:rsid w:val="00B0125A"/>
    <w:rsid w:val="00B047C3"/>
    <w:rsid w:val="00B065FC"/>
    <w:rsid w:val="00B20DC0"/>
    <w:rsid w:val="00B21EDB"/>
    <w:rsid w:val="00B34F47"/>
    <w:rsid w:val="00B65426"/>
    <w:rsid w:val="00B71BDB"/>
    <w:rsid w:val="00B76E58"/>
    <w:rsid w:val="00B918EB"/>
    <w:rsid w:val="00B95740"/>
    <w:rsid w:val="00BA1875"/>
    <w:rsid w:val="00BA4DBB"/>
    <w:rsid w:val="00BC4212"/>
    <w:rsid w:val="00BC4DFF"/>
    <w:rsid w:val="00BD07D2"/>
    <w:rsid w:val="00BD1131"/>
    <w:rsid w:val="00BD2A20"/>
    <w:rsid w:val="00BD3398"/>
    <w:rsid w:val="00BD5666"/>
    <w:rsid w:val="00BD7128"/>
    <w:rsid w:val="00BE3310"/>
    <w:rsid w:val="00BE3581"/>
    <w:rsid w:val="00BE6548"/>
    <w:rsid w:val="00BF6479"/>
    <w:rsid w:val="00C01DB5"/>
    <w:rsid w:val="00C04F07"/>
    <w:rsid w:val="00C113E1"/>
    <w:rsid w:val="00C165F5"/>
    <w:rsid w:val="00C21283"/>
    <w:rsid w:val="00C215B3"/>
    <w:rsid w:val="00C338FE"/>
    <w:rsid w:val="00C37BBF"/>
    <w:rsid w:val="00C50D05"/>
    <w:rsid w:val="00C51CF6"/>
    <w:rsid w:val="00C54E81"/>
    <w:rsid w:val="00C600B2"/>
    <w:rsid w:val="00C6301D"/>
    <w:rsid w:val="00C66784"/>
    <w:rsid w:val="00C66D58"/>
    <w:rsid w:val="00C75B04"/>
    <w:rsid w:val="00C90F87"/>
    <w:rsid w:val="00C9366A"/>
    <w:rsid w:val="00CA388A"/>
    <w:rsid w:val="00CA73E9"/>
    <w:rsid w:val="00CB0FB9"/>
    <w:rsid w:val="00CB183C"/>
    <w:rsid w:val="00CC316A"/>
    <w:rsid w:val="00CC3395"/>
    <w:rsid w:val="00CC3637"/>
    <w:rsid w:val="00CD08AD"/>
    <w:rsid w:val="00CD62C6"/>
    <w:rsid w:val="00CE4E55"/>
    <w:rsid w:val="00CE66DD"/>
    <w:rsid w:val="00CF33C0"/>
    <w:rsid w:val="00CF5768"/>
    <w:rsid w:val="00D06864"/>
    <w:rsid w:val="00D171DB"/>
    <w:rsid w:val="00D20C50"/>
    <w:rsid w:val="00D23490"/>
    <w:rsid w:val="00D3049C"/>
    <w:rsid w:val="00D36996"/>
    <w:rsid w:val="00D40E3A"/>
    <w:rsid w:val="00D514F4"/>
    <w:rsid w:val="00D52D5D"/>
    <w:rsid w:val="00D535AE"/>
    <w:rsid w:val="00D56403"/>
    <w:rsid w:val="00D623F9"/>
    <w:rsid w:val="00D83D85"/>
    <w:rsid w:val="00D87A5D"/>
    <w:rsid w:val="00DA0E85"/>
    <w:rsid w:val="00DA1218"/>
    <w:rsid w:val="00DA3002"/>
    <w:rsid w:val="00DB7F33"/>
    <w:rsid w:val="00DC45E6"/>
    <w:rsid w:val="00DC7398"/>
    <w:rsid w:val="00DD20FA"/>
    <w:rsid w:val="00DF0F77"/>
    <w:rsid w:val="00E00260"/>
    <w:rsid w:val="00E01321"/>
    <w:rsid w:val="00E02403"/>
    <w:rsid w:val="00E06704"/>
    <w:rsid w:val="00E07847"/>
    <w:rsid w:val="00E10456"/>
    <w:rsid w:val="00E17A16"/>
    <w:rsid w:val="00E24C53"/>
    <w:rsid w:val="00E27BD3"/>
    <w:rsid w:val="00E47416"/>
    <w:rsid w:val="00E530B4"/>
    <w:rsid w:val="00E63562"/>
    <w:rsid w:val="00E66394"/>
    <w:rsid w:val="00E67545"/>
    <w:rsid w:val="00E7603F"/>
    <w:rsid w:val="00E8565C"/>
    <w:rsid w:val="00E87DE5"/>
    <w:rsid w:val="00E90D7C"/>
    <w:rsid w:val="00E978C1"/>
    <w:rsid w:val="00E97A44"/>
    <w:rsid w:val="00EA181C"/>
    <w:rsid w:val="00EA5F6E"/>
    <w:rsid w:val="00EB0DCB"/>
    <w:rsid w:val="00EC3008"/>
    <w:rsid w:val="00EC78BA"/>
    <w:rsid w:val="00EE0958"/>
    <w:rsid w:val="00EF39BE"/>
    <w:rsid w:val="00EF5EFF"/>
    <w:rsid w:val="00F05BE8"/>
    <w:rsid w:val="00F14B0F"/>
    <w:rsid w:val="00F15665"/>
    <w:rsid w:val="00F15E4A"/>
    <w:rsid w:val="00F167DB"/>
    <w:rsid w:val="00F17105"/>
    <w:rsid w:val="00F17A45"/>
    <w:rsid w:val="00F43CB8"/>
    <w:rsid w:val="00F510BC"/>
    <w:rsid w:val="00F559E6"/>
    <w:rsid w:val="00F57567"/>
    <w:rsid w:val="00F65354"/>
    <w:rsid w:val="00F65876"/>
    <w:rsid w:val="00F67E6A"/>
    <w:rsid w:val="00F73255"/>
    <w:rsid w:val="00F92BE1"/>
    <w:rsid w:val="00F95E3F"/>
    <w:rsid w:val="00F96E2B"/>
    <w:rsid w:val="00FA42A0"/>
    <w:rsid w:val="00FA48E9"/>
    <w:rsid w:val="00FB39B4"/>
    <w:rsid w:val="00FB61D6"/>
    <w:rsid w:val="00FC08EA"/>
    <w:rsid w:val="00FC2737"/>
    <w:rsid w:val="00FD27A1"/>
    <w:rsid w:val="00FE329D"/>
    <w:rsid w:val="00FE4CD0"/>
    <w:rsid w:val="00FE6998"/>
    <w:rsid w:val="00FE75EB"/>
    <w:rsid w:val="00FF2372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477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7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2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8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477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7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2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8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D29A-EABF-4AD7-B666-1AEE4263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www.ledungbxd.com.vn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CIC</cp:lastModifiedBy>
  <cp:revision>6</cp:revision>
  <cp:lastPrinted>2018-12-21T08:53:00Z</cp:lastPrinted>
  <dcterms:created xsi:type="dcterms:W3CDTF">2018-12-26T08:44:00Z</dcterms:created>
  <dcterms:modified xsi:type="dcterms:W3CDTF">2019-01-07T09:01:00Z</dcterms:modified>
</cp:coreProperties>
</file>